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8125B" w14:textId="4E7EDCA9" w:rsidR="00C96515" w:rsidRDefault="0002390D" w:rsidP="00C96515">
      <w:pPr>
        <w:rPr>
          <w:b/>
          <w:bCs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307BBA2" wp14:editId="0E5D68B0">
            <wp:simplePos x="0" y="0"/>
            <wp:positionH relativeFrom="column">
              <wp:posOffset>963930</wp:posOffset>
            </wp:positionH>
            <wp:positionV relativeFrom="paragraph">
              <wp:posOffset>-180975</wp:posOffset>
            </wp:positionV>
            <wp:extent cx="4600800" cy="7452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800" cy="74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7965D3" w14:textId="78076371" w:rsidR="00C96515" w:rsidRDefault="00C96515" w:rsidP="00C96515">
      <w:pPr>
        <w:rPr>
          <w:b/>
          <w:bCs/>
          <w:color w:val="000000"/>
          <w:sz w:val="23"/>
          <w:szCs w:val="23"/>
          <w:shd w:val="clear" w:color="auto" w:fill="FFFFFF"/>
        </w:rPr>
      </w:pPr>
    </w:p>
    <w:p w14:paraId="4FCFD7BA" w14:textId="77777777" w:rsidR="00C96515" w:rsidRDefault="00C96515" w:rsidP="00C96515">
      <w:pPr>
        <w:rPr>
          <w:b/>
          <w:bCs/>
          <w:color w:val="000000"/>
          <w:sz w:val="23"/>
          <w:szCs w:val="23"/>
          <w:shd w:val="clear" w:color="auto" w:fill="FFFFFF"/>
        </w:rPr>
      </w:pPr>
    </w:p>
    <w:p w14:paraId="5A155FB9" w14:textId="77777777" w:rsidR="008C79DF" w:rsidRDefault="008C79DF" w:rsidP="008C79DF">
      <w:pPr>
        <w:spacing w:line="480" w:lineRule="auto"/>
        <w:rPr>
          <w:b/>
          <w:bCs/>
          <w:color w:val="000000"/>
          <w:sz w:val="23"/>
          <w:szCs w:val="23"/>
          <w:shd w:val="clear" w:color="auto" w:fill="FFFFFF"/>
        </w:rPr>
      </w:pPr>
    </w:p>
    <w:p w14:paraId="63ADA354" w14:textId="77777777" w:rsidR="008C79DF" w:rsidRDefault="008C79DF" w:rsidP="008C79DF">
      <w:pPr>
        <w:spacing w:line="480" w:lineRule="auto"/>
        <w:rPr>
          <w:b/>
          <w:bCs/>
          <w:color w:val="000000"/>
          <w:sz w:val="23"/>
          <w:szCs w:val="23"/>
          <w:shd w:val="clear" w:color="auto" w:fill="FFFFFF"/>
        </w:rPr>
      </w:pPr>
    </w:p>
    <w:p w14:paraId="0831BE5D" w14:textId="188D08E7" w:rsidR="00C96515" w:rsidRDefault="008C79DF" w:rsidP="008C79DF">
      <w:pPr>
        <w:spacing w:line="480" w:lineRule="auto"/>
        <w:rPr>
          <w:b/>
          <w:bCs/>
          <w:color w:val="000000"/>
          <w:sz w:val="23"/>
          <w:szCs w:val="23"/>
          <w:shd w:val="clear" w:color="auto" w:fill="FFFFFF"/>
        </w:rPr>
      </w:pPr>
      <w:r>
        <w:rPr>
          <w:b/>
          <w:bCs/>
          <w:color w:val="000000"/>
          <w:sz w:val="23"/>
          <w:szCs w:val="23"/>
          <w:shd w:val="clear" w:color="auto" w:fill="FFFFFF"/>
        </w:rPr>
        <w:t>Designação do projeto</w:t>
      </w:r>
      <w:r w:rsidRPr="008C79DF">
        <w:rPr>
          <w:rFonts w:ascii="Lucida Sans Unicode" w:hAnsi="Lucida Sans Unicode" w:cs="Lucida Sans Unicode"/>
          <w:color w:val="333333"/>
          <w:sz w:val="17"/>
          <w:szCs w:val="17"/>
        </w:rPr>
        <w:t xml:space="preserve"> </w:t>
      </w:r>
      <w:r w:rsidRPr="008C79DF">
        <w:rPr>
          <w:color w:val="333333"/>
        </w:rPr>
        <w:t>Aprendizagem ao longo da vida - Cursos Educação e Formação de Adultos</w:t>
      </w:r>
    </w:p>
    <w:p w14:paraId="6BF3C39F" w14:textId="5B1C84BA" w:rsidR="00C96515" w:rsidRPr="008C79DF" w:rsidRDefault="006E39FF" w:rsidP="008C79DF">
      <w:pPr>
        <w:spacing w:line="480" w:lineRule="auto"/>
        <w:rPr>
          <w:color w:val="333333"/>
        </w:rPr>
      </w:pPr>
      <w:r w:rsidRPr="008C79DF">
        <w:rPr>
          <w:b/>
          <w:bCs/>
          <w:color w:val="000000"/>
          <w:sz w:val="23"/>
          <w:szCs w:val="23"/>
          <w:shd w:val="clear" w:color="auto" w:fill="FFFFFF"/>
        </w:rPr>
        <w:t xml:space="preserve">Código do projeto </w:t>
      </w:r>
      <w:r w:rsidR="0002390D" w:rsidRPr="0002390D">
        <w:rPr>
          <w:color w:val="333333"/>
        </w:rPr>
        <w:t>POCH-03-5470-FSE-00117</w:t>
      </w:r>
      <w:r w:rsidR="00777C79">
        <w:rPr>
          <w:color w:val="333333"/>
        </w:rPr>
        <w:t>7</w:t>
      </w:r>
    </w:p>
    <w:p w14:paraId="53340856" w14:textId="7A4B1276" w:rsidR="0002390D" w:rsidRPr="008C79DF" w:rsidRDefault="008C79DF" w:rsidP="008C79DF">
      <w:pPr>
        <w:spacing w:line="480" w:lineRule="auto"/>
        <w:rPr>
          <w:color w:val="333333"/>
        </w:rPr>
      </w:pPr>
      <w:r>
        <w:rPr>
          <w:b/>
          <w:bCs/>
          <w:color w:val="000000"/>
          <w:sz w:val="23"/>
          <w:szCs w:val="23"/>
          <w:shd w:val="clear" w:color="auto" w:fill="FFFFFF"/>
        </w:rPr>
        <w:t>Objetivo Principal</w:t>
      </w:r>
      <w:r w:rsidR="0002390D" w:rsidRPr="008C79DF">
        <w:rPr>
          <w:b/>
          <w:bCs/>
          <w:color w:val="000000"/>
          <w:sz w:val="23"/>
          <w:szCs w:val="23"/>
          <w:shd w:val="clear" w:color="auto" w:fill="FFFFFF"/>
        </w:rPr>
        <w:t>:</w:t>
      </w:r>
      <w:r w:rsidR="00E61154">
        <w:rPr>
          <w:color w:val="333333"/>
        </w:rPr>
        <w:t xml:space="preserve"> </w:t>
      </w:r>
      <w:r w:rsidR="00DC19EC">
        <w:rPr>
          <w:color w:val="333333"/>
        </w:rPr>
        <w:t xml:space="preserve">Elevar o nível de qualificação da população adulta, assim como aquisição de competências </w:t>
      </w:r>
      <w:r w:rsidR="00E61154">
        <w:rPr>
          <w:color w:val="333333"/>
        </w:rPr>
        <w:t>técnico profissionais.</w:t>
      </w:r>
    </w:p>
    <w:p w14:paraId="7818D179" w14:textId="18045795" w:rsidR="0002390D" w:rsidRPr="008C79DF" w:rsidRDefault="006E39FF" w:rsidP="008C79DF">
      <w:pPr>
        <w:spacing w:line="480" w:lineRule="auto"/>
        <w:rPr>
          <w:color w:val="333333"/>
        </w:rPr>
      </w:pPr>
      <w:r w:rsidRPr="008C79DF">
        <w:rPr>
          <w:b/>
          <w:bCs/>
          <w:color w:val="000000"/>
          <w:sz w:val="23"/>
          <w:szCs w:val="23"/>
          <w:shd w:val="clear" w:color="auto" w:fill="FFFFFF"/>
        </w:rPr>
        <w:t xml:space="preserve">Região de intervenção: </w:t>
      </w:r>
      <w:r w:rsidR="00CB4C5D">
        <w:rPr>
          <w:color w:val="333333"/>
        </w:rPr>
        <w:t>Alentejo</w:t>
      </w:r>
    </w:p>
    <w:p w14:paraId="21B02436" w14:textId="4CD82210" w:rsidR="0002390D" w:rsidRDefault="0002390D" w:rsidP="008C79DF">
      <w:pPr>
        <w:spacing w:line="480" w:lineRule="auto"/>
        <w:rPr>
          <w:b/>
          <w:bCs/>
          <w:color w:val="000000"/>
          <w:sz w:val="23"/>
          <w:szCs w:val="23"/>
          <w:shd w:val="clear" w:color="auto" w:fill="FFFFFF"/>
        </w:rPr>
      </w:pPr>
    </w:p>
    <w:p w14:paraId="1A9FA2A5" w14:textId="0C948749" w:rsidR="008C79DF" w:rsidRPr="008C79DF" w:rsidRDefault="008C79DF" w:rsidP="008C79DF">
      <w:pPr>
        <w:spacing w:line="480" w:lineRule="auto"/>
        <w:rPr>
          <w:color w:val="333333"/>
        </w:rPr>
      </w:pPr>
      <w:r w:rsidRPr="00C96515">
        <w:rPr>
          <w:b/>
          <w:bCs/>
          <w:color w:val="000000"/>
          <w:sz w:val="23"/>
          <w:szCs w:val="23"/>
          <w:shd w:val="clear" w:color="auto" w:fill="FFFFFF"/>
        </w:rPr>
        <w:t xml:space="preserve">Data de </w:t>
      </w:r>
      <w:r>
        <w:rPr>
          <w:b/>
          <w:bCs/>
          <w:color w:val="000000"/>
          <w:sz w:val="23"/>
          <w:szCs w:val="23"/>
          <w:shd w:val="clear" w:color="auto" w:fill="FFFFFF"/>
        </w:rPr>
        <w:t>aprovação</w:t>
      </w:r>
      <w:r w:rsidRPr="00C96515">
        <w:rPr>
          <w:b/>
          <w:bCs/>
          <w:color w:val="000000"/>
          <w:sz w:val="23"/>
          <w:szCs w:val="23"/>
          <w:shd w:val="clear" w:color="auto" w:fill="FFFFFF"/>
        </w:rPr>
        <w:t>: </w:t>
      </w:r>
      <w:r w:rsidR="004574D0">
        <w:rPr>
          <w:color w:val="333333"/>
        </w:rPr>
        <w:t>09</w:t>
      </w:r>
      <w:r w:rsidRPr="008C79DF">
        <w:rPr>
          <w:color w:val="333333"/>
        </w:rPr>
        <w:t>-0</w:t>
      </w:r>
      <w:r w:rsidR="004574D0">
        <w:rPr>
          <w:color w:val="333333"/>
        </w:rPr>
        <w:t>2</w:t>
      </w:r>
      <w:r w:rsidRPr="008C79DF">
        <w:rPr>
          <w:color w:val="333333"/>
        </w:rPr>
        <w:t>-2021</w:t>
      </w:r>
    </w:p>
    <w:p w14:paraId="25BE90B8" w14:textId="10D95605" w:rsidR="006E39FF" w:rsidRPr="008C79DF" w:rsidRDefault="00C96515" w:rsidP="008C79DF">
      <w:pPr>
        <w:spacing w:line="480" w:lineRule="auto"/>
        <w:rPr>
          <w:color w:val="333333"/>
        </w:rPr>
      </w:pPr>
      <w:r w:rsidRPr="00C96515">
        <w:rPr>
          <w:b/>
          <w:bCs/>
          <w:color w:val="000000"/>
          <w:sz w:val="23"/>
          <w:szCs w:val="23"/>
          <w:shd w:val="clear" w:color="auto" w:fill="FFFFFF"/>
        </w:rPr>
        <w:t>Data de início: </w:t>
      </w:r>
      <w:r w:rsidR="006E39FF" w:rsidRPr="008C79DF">
        <w:rPr>
          <w:color w:val="333333"/>
        </w:rPr>
        <w:t>27</w:t>
      </w:r>
      <w:r w:rsidRPr="008C79DF">
        <w:rPr>
          <w:color w:val="333333"/>
        </w:rPr>
        <w:t>-0</w:t>
      </w:r>
      <w:r w:rsidR="006E39FF" w:rsidRPr="008C79DF">
        <w:rPr>
          <w:color w:val="333333"/>
        </w:rPr>
        <w:t>9</w:t>
      </w:r>
      <w:r w:rsidRPr="008C79DF">
        <w:rPr>
          <w:color w:val="333333"/>
        </w:rPr>
        <w:t>-20</w:t>
      </w:r>
      <w:r w:rsidR="006E39FF" w:rsidRPr="008C79DF">
        <w:rPr>
          <w:color w:val="333333"/>
        </w:rPr>
        <w:t>21</w:t>
      </w:r>
      <w:r w:rsidRPr="008C79DF">
        <w:rPr>
          <w:color w:val="333333"/>
        </w:rPr>
        <w:br/>
      </w:r>
      <w:r w:rsidRPr="00C96515">
        <w:rPr>
          <w:b/>
          <w:bCs/>
          <w:color w:val="000000"/>
          <w:sz w:val="23"/>
          <w:szCs w:val="23"/>
          <w:shd w:val="clear" w:color="auto" w:fill="FFFFFF"/>
        </w:rPr>
        <w:t>Data de conclusão: </w:t>
      </w:r>
      <w:r w:rsidR="006E39FF" w:rsidRPr="008C79DF">
        <w:rPr>
          <w:color w:val="333333"/>
        </w:rPr>
        <w:t>2</w:t>
      </w:r>
      <w:r w:rsidR="00CB4C5D">
        <w:rPr>
          <w:color w:val="333333"/>
        </w:rPr>
        <w:t>6</w:t>
      </w:r>
      <w:r w:rsidRPr="008C79DF">
        <w:rPr>
          <w:color w:val="333333"/>
        </w:rPr>
        <w:t>-0</w:t>
      </w:r>
      <w:r w:rsidR="00CB4C5D">
        <w:rPr>
          <w:color w:val="333333"/>
        </w:rPr>
        <w:t>5</w:t>
      </w:r>
      <w:r w:rsidRPr="008C79DF">
        <w:rPr>
          <w:color w:val="333333"/>
        </w:rPr>
        <w:t>-202</w:t>
      </w:r>
      <w:r w:rsidR="006E39FF" w:rsidRPr="008C79DF">
        <w:rPr>
          <w:color w:val="333333"/>
        </w:rPr>
        <w:t>3</w:t>
      </w:r>
      <w:r w:rsidRPr="008C79DF">
        <w:rPr>
          <w:color w:val="333333"/>
        </w:rPr>
        <w:br/>
      </w:r>
      <w:r w:rsidRPr="00C96515">
        <w:rPr>
          <w:b/>
          <w:bCs/>
          <w:color w:val="000000"/>
          <w:sz w:val="23"/>
          <w:szCs w:val="23"/>
          <w:shd w:val="clear" w:color="auto" w:fill="FFFFFF"/>
        </w:rPr>
        <w:t>Custo total elegível:</w:t>
      </w:r>
      <w:r w:rsidR="006E39FF" w:rsidRPr="008C79DF">
        <w:rPr>
          <w:b/>
          <w:bCs/>
          <w:color w:val="000000"/>
          <w:sz w:val="23"/>
          <w:szCs w:val="23"/>
          <w:shd w:val="clear" w:color="auto" w:fill="FFFFFF"/>
        </w:rPr>
        <w:t xml:space="preserve"> </w:t>
      </w:r>
      <w:r w:rsidR="00FD00F5" w:rsidRPr="00FD00F5">
        <w:rPr>
          <w:color w:val="333333"/>
        </w:rPr>
        <w:t>365 857.93€</w:t>
      </w:r>
    </w:p>
    <w:p w14:paraId="5F4AA3E5" w14:textId="61474B50" w:rsidR="00C96515" w:rsidRPr="00C96515" w:rsidRDefault="00C96515" w:rsidP="008C79DF">
      <w:pPr>
        <w:spacing w:line="480" w:lineRule="auto"/>
        <w:rPr>
          <w:b/>
          <w:bCs/>
          <w:color w:val="000000"/>
          <w:sz w:val="23"/>
          <w:szCs w:val="23"/>
          <w:shd w:val="clear" w:color="auto" w:fill="FFFFFF"/>
        </w:rPr>
      </w:pPr>
      <w:r w:rsidRPr="008C79DF">
        <w:rPr>
          <w:b/>
          <w:bCs/>
          <w:color w:val="000000"/>
          <w:sz w:val="23"/>
          <w:szCs w:val="23"/>
          <w:shd w:val="clear" w:color="auto" w:fill="FFFFFF"/>
        </w:rPr>
        <w:t>Apoio financeiro da União Europeia</w:t>
      </w:r>
      <w:r w:rsidRPr="00C96515">
        <w:rPr>
          <w:b/>
          <w:bCs/>
          <w:color w:val="000000"/>
          <w:sz w:val="23"/>
          <w:szCs w:val="23"/>
          <w:shd w:val="clear" w:color="auto" w:fill="FFFFFF"/>
        </w:rPr>
        <w:t> | Incentivo FSE não reembolsável –EUR</w:t>
      </w:r>
    </w:p>
    <w:p w14:paraId="67ED24DE" w14:textId="77777777" w:rsidR="00C96515" w:rsidRPr="006715EB" w:rsidRDefault="00C96515" w:rsidP="008C79DF">
      <w:pPr>
        <w:spacing w:line="480" w:lineRule="auto"/>
        <w:rPr>
          <w:b/>
          <w:bCs/>
          <w:color w:val="000000"/>
          <w:sz w:val="23"/>
          <w:szCs w:val="23"/>
          <w:shd w:val="clear" w:color="auto" w:fill="FFFFFF"/>
        </w:rPr>
      </w:pPr>
    </w:p>
    <w:p w14:paraId="2C346347" w14:textId="6BA4CED3" w:rsidR="00C81193" w:rsidRPr="006715EB" w:rsidRDefault="00C96515" w:rsidP="008C79DF">
      <w:pPr>
        <w:spacing w:line="480" w:lineRule="auto"/>
        <w:rPr>
          <w:b/>
          <w:bCs/>
          <w:color w:val="000000"/>
          <w:sz w:val="23"/>
          <w:szCs w:val="23"/>
          <w:shd w:val="clear" w:color="auto" w:fill="FFFFFF"/>
        </w:rPr>
      </w:pPr>
      <w:r w:rsidRPr="006715EB">
        <w:rPr>
          <w:b/>
          <w:bCs/>
          <w:color w:val="000000"/>
          <w:sz w:val="23"/>
          <w:szCs w:val="23"/>
          <w:shd w:val="clear" w:color="auto" w:fill="FFFFFF"/>
        </w:rPr>
        <w:t>Objetivos</w:t>
      </w:r>
      <w:r w:rsidR="004E07D9">
        <w:rPr>
          <w:b/>
          <w:bCs/>
          <w:color w:val="000000"/>
          <w:sz w:val="23"/>
          <w:szCs w:val="23"/>
          <w:shd w:val="clear" w:color="auto" w:fill="FFFFFF"/>
        </w:rPr>
        <w:t>, atividades e resultados esperados/atingidos</w:t>
      </w:r>
      <w:r w:rsidRPr="006715EB">
        <w:rPr>
          <w:b/>
          <w:bCs/>
          <w:color w:val="000000"/>
          <w:sz w:val="23"/>
          <w:szCs w:val="23"/>
          <w:shd w:val="clear" w:color="auto" w:fill="FFFFFF"/>
        </w:rPr>
        <w:t xml:space="preserve">| </w:t>
      </w:r>
    </w:p>
    <w:p w14:paraId="7EE3A016" w14:textId="650D63FF" w:rsidR="00C96515" w:rsidRPr="00EC58E8" w:rsidRDefault="00EC58E8" w:rsidP="008C79DF">
      <w:pPr>
        <w:spacing w:line="480" w:lineRule="auto"/>
        <w:rPr>
          <w:color w:val="333333"/>
        </w:rPr>
      </w:pPr>
      <w:r w:rsidRPr="00EC58E8">
        <w:rPr>
          <w:color w:val="333333"/>
        </w:rPr>
        <w:t>Melhoria na igualdade de acesso à aprendizagem ao longo da vida para todas as faixas etárias. Aumento do nível de qualificação da população adulta.</w:t>
      </w:r>
    </w:p>
    <w:sectPr w:rsidR="00C96515" w:rsidRPr="00EC58E8" w:rsidSect="00520A0B"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515"/>
    <w:rsid w:val="000210F2"/>
    <w:rsid w:val="0002390D"/>
    <w:rsid w:val="004574D0"/>
    <w:rsid w:val="004D7234"/>
    <w:rsid w:val="004E07D9"/>
    <w:rsid w:val="00520A0B"/>
    <w:rsid w:val="006715EB"/>
    <w:rsid w:val="006E39FF"/>
    <w:rsid w:val="00777C79"/>
    <w:rsid w:val="008C79DF"/>
    <w:rsid w:val="00A9227E"/>
    <w:rsid w:val="00B4589E"/>
    <w:rsid w:val="00B82380"/>
    <w:rsid w:val="00C81193"/>
    <w:rsid w:val="00C96515"/>
    <w:rsid w:val="00CB4C5D"/>
    <w:rsid w:val="00D60605"/>
    <w:rsid w:val="00DC19EC"/>
    <w:rsid w:val="00DD1115"/>
    <w:rsid w:val="00E61154"/>
    <w:rsid w:val="00EC58E8"/>
    <w:rsid w:val="00FD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645E0"/>
  <w15:chartTrackingRefBased/>
  <w15:docId w15:val="{31FDF4D2-6566-4AEC-AC77-FC82947E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515"/>
    <w:pPr>
      <w:spacing w:after="0" w:line="240" w:lineRule="auto"/>
    </w:pPr>
    <w:rPr>
      <w:rFonts w:ascii="Arial" w:hAnsi="Arial" w:cs="Arial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65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C965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7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857">
              <w:marLeft w:val="0"/>
              <w:marRight w:val="0"/>
              <w:marTop w:val="0"/>
              <w:marBottom w:val="0"/>
              <w:divBdr>
                <w:top w:val="single" w:sz="6" w:space="0" w:color="868686"/>
                <w:left w:val="single" w:sz="6" w:space="0" w:color="868686"/>
                <w:bottom w:val="single" w:sz="6" w:space="0" w:color="868686"/>
                <w:right w:val="single" w:sz="6" w:space="0" w:color="868686"/>
              </w:divBdr>
            </w:div>
          </w:divsChild>
        </w:div>
      </w:divsChild>
    </w:div>
    <w:div w:id="14977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2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 MPV</dc:creator>
  <cp:keywords/>
  <dc:description/>
  <cp:lastModifiedBy>Geral MPV</cp:lastModifiedBy>
  <cp:revision>8</cp:revision>
  <dcterms:created xsi:type="dcterms:W3CDTF">2021-07-15T10:55:00Z</dcterms:created>
  <dcterms:modified xsi:type="dcterms:W3CDTF">2022-01-17T10:51:00Z</dcterms:modified>
</cp:coreProperties>
</file>